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BE" w:rsidRDefault="00B27BBE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B27BBE" w:rsidRDefault="00B27BBE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B27BBE" w:rsidRDefault="00B27BBE" w:rsidP="00B27BBE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6565F9">
        <w:rPr>
          <w:rFonts w:cs="Arial"/>
          <w:szCs w:val="22"/>
        </w:rPr>
        <w:t>Preliminary remark</w:t>
      </w:r>
      <w:r w:rsidRPr="00A84E98">
        <w:rPr>
          <w:rFonts w:cs="Arial"/>
          <w:szCs w:val="22"/>
        </w:rPr>
        <w:t>:</w:t>
      </w:r>
    </w:p>
    <w:p w:rsidR="00A84E98" w:rsidRP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B27BBE" w:rsidRPr="006565F9" w:rsidRDefault="00B27BBE" w:rsidP="00B27BBE">
      <w:pPr>
        <w:tabs>
          <w:tab w:val="left" w:pos="0"/>
        </w:tabs>
        <w:spacing w:line="312" w:lineRule="auto"/>
        <w:rPr>
          <w:rFonts w:cs="Arial"/>
          <w:szCs w:val="22"/>
          <w:lang w:val="en-US"/>
        </w:rPr>
      </w:pPr>
      <w:r w:rsidRPr="00B27BBE">
        <w:rPr>
          <w:rFonts w:cs="Arial"/>
          <w:szCs w:val="22"/>
          <w:lang w:val="en-US"/>
        </w:rPr>
        <w:t>PE-HD cable protection pipes according to DIN 16874</w:t>
      </w:r>
      <w:r>
        <w:rPr>
          <w:rFonts w:cs="Arial"/>
          <w:szCs w:val="22"/>
          <w:lang w:val="en-US"/>
        </w:rPr>
        <w:t xml:space="preserve">, </w:t>
      </w:r>
      <w:r w:rsidRPr="006565F9">
        <w:rPr>
          <w:rFonts w:cs="Arial"/>
          <w:szCs w:val="22"/>
          <w:lang w:val="en-US"/>
        </w:rPr>
        <w:t xml:space="preserve">with </w:t>
      </w:r>
      <w:r>
        <w:rPr>
          <w:rFonts w:cs="Arial"/>
          <w:szCs w:val="22"/>
          <w:lang w:val="en-US"/>
        </w:rPr>
        <w:t>fine or rough longitudinal inner grooves or smooth without grooves or special inner coating. Suitable for direct buried installations, or for insertion in empty conduits, cable-conduits.</w:t>
      </w:r>
    </w:p>
    <w:p w:rsidR="00A84E98" w:rsidRPr="00B27BBE" w:rsidRDefault="00A84E98" w:rsidP="00B27BBE">
      <w:pPr>
        <w:tabs>
          <w:tab w:val="left" w:pos="0"/>
        </w:tabs>
        <w:spacing w:line="312" w:lineRule="auto"/>
        <w:rPr>
          <w:rFonts w:cs="Arial"/>
          <w:szCs w:val="22"/>
          <w:lang w:val="en-US"/>
        </w:rPr>
      </w:pPr>
    </w:p>
    <w:p w:rsidR="00B27BBE" w:rsidRDefault="00B27BBE" w:rsidP="00B27BBE">
      <w:pPr>
        <w:tabs>
          <w:tab w:val="left" w:pos="567"/>
        </w:tabs>
        <w:spacing w:line="312" w:lineRule="auto"/>
        <w:ind w:left="567" w:hanging="567"/>
        <w:rPr>
          <w:rFonts w:cs="Arial"/>
          <w:color w:val="000000"/>
          <w:lang w:val="en-US"/>
        </w:rPr>
      </w:pPr>
      <w:r w:rsidRPr="00735832">
        <w:rPr>
          <w:rFonts w:cs="Arial"/>
          <w:szCs w:val="22"/>
          <w:lang w:val="en-US"/>
        </w:rPr>
        <w:t xml:space="preserve">Design: </w:t>
      </w:r>
      <w:r w:rsidRPr="00735832">
        <w:rPr>
          <w:rFonts w:cs="Arial"/>
          <w:color w:val="000000"/>
          <w:lang w:val="en-US"/>
        </w:rPr>
        <w:t xml:space="preserve">Solid wall- or coextruded </w:t>
      </w:r>
      <w:r>
        <w:rPr>
          <w:rFonts w:cs="Arial"/>
          <w:color w:val="000000"/>
          <w:lang w:val="en-US"/>
        </w:rPr>
        <w:t>pipes</w:t>
      </w:r>
      <w:r w:rsidRPr="00735832">
        <w:rPr>
          <w:rFonts w:cs="Arial"/>
          <w:color w:val="000000"/>
          <w:lang w:val="en-US"/>
        </w:rPr>
        <w:t>.</w:t>
      </w:r>
    </w:p>
    <w:p w:rsidR="00A84E98" w:rsidRPr="00B27BBE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B27BBE" w:rsidRPr="007E3EED" w:rsidRDefault="00B27BBE" w:rsidP="00B27BBE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  <w:lang w:val="en-US"/>
        </w:rPr>
      </w:pPr>
      <w:r w:rsidRPr="007E3EED">
        <w:rPr>
          <w:rFonts w:cs="Arial"/>
          <w:szCs w:val="22"/>
          <w:lang w:val="en-US"/>
        </w:rPr>
        <w:t xml:space="preserve">Material: according to </w:t>
      </w:r>
      <w:r>
        <w:rPr>
          <w:rFonts w:cs="Arial"/>
          <w:szCs w:val="22"/>
          <w:lang w:val="en-US"/>
        </w:rPr>
        <w:t>DIN 16874</w:t>
      </w:r>
      <w:r w:rsidRPr="007E3EED">
        <w:rPr>
          <w:rFonts w:cs="Arial"/>
          <w:szCs w:val="22"/>
          <w:lang w:val="en-US"/>
        </w:rPr>
        <w:t xml:space="preserve"> </w:t>
      </w:r>
    </w:p>
    <w:p w:rsidR="00C83ADC" w:rsidRPr="00B27BBE" w:rsidRDefault="00C83ADC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  <w:lang w:val="en-US"/>
        </w:rPr>
      </w:pPr>
    </w:p>
    <w:p w:rsidR="00A84E98" w:rsidRPr="00B27BBE" w:rsidRDefault="00B27BBE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  <w:lang w:val="en-US"/>
        </w:rPr>
      </w:pPr>
      <w:r w:rsidRPr="00B27BBE">
        <w:rPr>
          <w:rFonts w:cs="Arial"/>
          <w:color w:val="000000"/>
          <w:lang w:val="en-US"/>
        </w:rPr>
        <w:t xml:space="preserve">Pipe system monitored by </w:t>
      </w:r>
      <w:r w:rsidR="00A84E98" w:rsidRPr="00B27BBE">
        <w:rPr>
          <w:rFonts w:cs="Arial"/>
          <w:szCs w:val="22"/>
          <w:lang w:val="en-US"/>
        </w:rPr>
        <w:t>SKZ</w:t>
      </w:r>
    </w:p>
    <w:p w:rsidR="00B27BBE" w:rsidRPr="00926714" w:rsidRDefault="00B27BBE" w:rsidP="00B27BBE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 EN ISO 9001, DIN EN ISO 50001, DIN EN ISO 14001</w:t>
      </w:r>
    </w:p>
    <w:p w:rsidR="00A84E98" w:rsidRPr="00B27BBE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B27BBE" w:rsidRPr="00926714" w:rsidRDefault="00B27BBE" w:rsidP="00B27BBE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The pipes </w:t>
      </w:r>
      <w:r w:rsidR="00A03494">
        <w:rPr>
          <w:rFonts w:cs="Arial"/>
          <w:color w:val="000000"/>
          <w:szCs w:val="22"/>
          <w:lang w:val="en-US"/>
        </w:rPr>
        <w:t>have</w:t>
      </w:r>
      <w:r>
        <w:rPr>
          <w:rFonts w:cs="Arial"/>
          <w:color w:val="000000"/>
          <w:szCs w:val="22"/>
          <w:lang w:val="en-US"/>
        </w:rPr>
        <w:t xml:space="preserve"> to be stored and transported to the construction site in accordance with </w:t>
      </w:r>
      <w:r w:rsidRPr="00926714">
        <w:rPr>
          <w:rFonts w:cs="Arial"/>
          <w:color w:val="000000"/>
          <w:szCs w:val="22"/>
          <w:lang w:val="en-US"/>
        </w:rPr>
        <w:t>KRV</w:t>
      </w:r>
      <w:r>
        <w:rPr>
          <w:rFonts w:cs="Arial"/>
          <w:color w:val="000000"/>
          <w:szCs w:val="22"/>
          <w:lang w:val="en-US"/>
        </w:rPr>
        <w:t xml:space="preserve"> guidelines.</w:t>
      </w:r>
    </w:p>
    <w:p w:rsidR="00C83ADC" w:rsidRPr="00B27BBE" w:rsidRDefault="00C83ADC" w:rsidP="00861363">
      <w:pPr>
        <w:spacing w:line="312" w:lineRule="auto"/>
        <w:ind w:firstLine="567"/>
        <w:rPr>
          <w:rFonts w:cs="Arial"/>
          <w:szCs w:val="22"/>
          <w:lang w:val="en-US"/>
        </w:rPr>
      </w:pPr>
    </w:p>
    <w:p w:rsidR="00B27BBE" w:rsidRPr="00926714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  <w:t>egeplast ege-com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M</w:t>
      </w:r>
      <w:r>
        <w:rPr>
          <w:rFonts w:cs="Arial"/>
          <w:color w:val="000000"/>
          <w:szCs w:val="22"/>
          <w:lang w:val="en-US"/>
        </w:rPr>
        <w:t>a</w:t>
      </w:r>
      <w:r w:rsidRPr="00926714">
        <w:rPr>
          <w:rFonts w:cs="Arial"/>
          <w:color w:val="000000"/>
          <w:szCs w:val="22"/>
          <w:lang w:val="en-US"/>
        </w:rPr>
        <w:t xml:space="preserve">croduct </w:t>
      </w:r>
      <w:r>
        <w:rPr>
          <w:rFonts w:cs="Arial"/>
          <w:color w:val="000000"/>
          <w:szCs w:val="22"/>
          <w:lang w:val="en-US"/>
        </w:rPr>
        <w:t>Mono</w:t>
      </w:r>
    </w:p>
    <w:p w:rsidR="00B27BBE" w:rsidRPr="00926714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>
        <w:rPr>
          <w:rFonts w:cs="Arial"/>
          <w:color w:val="000000"/>
          <w:szCs w:val="22"/>
          <w:lang w:val="en-US"/>
        </w:rPr>
        <w:t>or equivalent</w:t>
      </w:r>
    </w:p>
    <w:p w:rsidR="00B27BBE" w:rsidRPr="00926714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  <w:t xml:space="preserve">egeplast international GmbH </w:t>
      </w:r>
    </w:p>
    <w:p w:rsidR="00B27BBE" w:rsidRPr="000A74BC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 w:rsidRPr="000A74BC">
        <w:rPr>
          <w:rFonts w:cs="Arial"/>
          <w:color w:val="000000"/>
          <w:szCs w:val="22"/>
          <w:lang w:val="en-US"/>
        </w:rPr>
        <w:t>Robert-Bosch-Str. 7</w:t>
      </w:r>
    </w:p>
    <w:p w:rsidR="00B27BBE" w:rsidRPr="000A74BC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>D-48268 Greven</w:t>
      </w:r>
    </w:p>
    <w:p w:rsidR="00B27BBE" w:rsidRPr="000A74BC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B27BBE" w:rsidRPr="000A74BC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B27BBE" w:rsidRPr="000A74BC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>e-mail: info@egeplast.de</w:t>
      </w:r>
    </w:p>
    <w:p w:rsidR="00B27BBE" w:rsidRPr="000A74BC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 xml:space="preserve">http://www.egeplast.de </w:t>
      </w:r>
    </w:p>
    <w:p w:rsidR="00C83ADC" w:rsidRPr="00B27BBE" w:rsidRDefault="00C83ADC" w:rsidP="00861363">
      <w:pPr>
        <w:spacing w:line="312" w:lineRule="auto"/>
        <w:ind w:firstLine="567"/>
        <w:rPr>
          <w:rFonts w:cs="Arial"/>
          <w:szCs w:val="22"/>
          <w:lang w:val="en-US"/>
        </w:rPr>
      </w:pPr>
    </w:p>
    <w:p w:rsidR="00B27BBE" w:rsidRPr="00F13891" w:rsidRDefault="00A03494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bookmarkStart w:id="0" w:name="_GoBack"/>
      <w:bookmarkEnd w:id="0"/>
      <w:r w:rsidR="00B27BBE" w:rsidRPr="00F13891">
        <w:rPr>
          <w:rFonts w:cs="Arial"/>
          <w:color w:val="000000"/>
          <w:lang w:val="en-US"/>
        </w:rPr>
        <w:t>:</w:t>
      </w:r>
      <w:r w:rsidR="00B27BBE" w:rsidRPr="00F13891">
        <w:rPr>
          <w:rFonts w:cs="Arial"/>
          <w:color w:val="000000"/>
          <w:lang w:val="en-US"/>
        </w:rPr>
        <w:tab/>
        <w:t>egeplast ege-com</w:t>
      </w:r>
      <w:r w:rsidR="00B27BBE" w:rsidRPr="00F13891">
        <w:rPr>
          <w:rFonts w:cs="Arial"/>
          <w:color w:val="000000"/>
          <w:vertAlign w:val="superscript"/>
          <w:lang w:val="en-US"/>
        </w:rPr>
        <w:t>®</w:t>
      </w:r>
      <w:r w:rsidR="00B27BBE" w:rsidRPr="00F13891">
        <w:rPr>
          <w:rFonts w:cs="Arial"/>
          <w:color w:val="000000"/>
          <w:lang w:val="en-US"/>
        </w:rPr>
        <w:t xml:space="preserve"> Macroduct Mono </w:t>
      </w:r>
    </w:p>
    <w:p w:rsidR="00B27BBE" w:rsidRPr="000A74BC" w:rsidRDefault="00B27BBE" w:rsidP="00B27BBE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 w:rsidRPr="000A74BC">
        <w:rPr>
          <w:rFonts w:cs="Arial"/>
          <w:color w:val="000000"/>
          <w:lang w:val="en-US"/>
        </w:rPr>
        <w:t>Dimension ________mm, SDR _____</w:t>
      </w:r>
    </w:p>
    <w:p w:rsidR="00B27BBE" w:rsidRPr="00F13891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0A74BC">
        <w:rPr>
          <w:rFonts w:cs="Arial"/>
          <w:color w:val="000000"/>
          <w:lang w:val="en-US"/>
        </w:rPr>
        <w:tab/>
      </w:r>
      <w:r w:rsidRPr="00F13891">
        <w:rPr>
          <w:rFonts w:cs="Arial"/>
          <w:color w:val="000000"/>
          <w:lang w:val="en-US"/>
        </w:rPr>
        <w:t>Delivered as straight length</w:t>
      </w:r>
      <w:r>
        <w:rPr>
          <w:rFonts w:cs="Arial"/>
          <w:color w:val="000000"/>
          <w:lang w:val="en-US"/>
        </w:rPr>
        <w:t>s</w:t>
      </w:r>
      <w:r w:rsidRPr="00F13891">
        <w:rPr>
          <w:rFonts w:cs="Arial"/>
          <w:color w:val="000000"/>
          <w:lang w:val="en-US"/>
        </w:rPr>
        <w:t xml:space="preserve"> 6 / 12 m </w:t>
      </w:r>
    </w:p>
    <w:p w:rsidR="00B27BBE" w:rsidRPr="00F13891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F13891">
        <w:rPr>
          <w:rFonts w:cs="Arial"/>
          <w:color w:val="000000"/>
          <w:lang w:val="en-US"/>
        </w:rPr>
        <w:tab/>
        <w:t>Delivered as coil</w:t>
      </w:r>
      <w:r>
        <w:rPr>
          <w:rFonts w:cs="Arial"/>
          <w:color w:val="000000"/>
          <w:lang w:val="en-US"/>
        </w:rPr>
        <w:t>s with a length of ______m</w:t>
      </w:r>
    </w:p>
    <w:p w:rsidR="00B27BBE" w:rsidRPr="00F13891" w:rsidRDefault="00B27BBE" w:rsidP="00B27BB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F13891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szCs w:val="22"/>
          <w:lang w:val="en-US"/>
        </w:rPr>
        <w:t xml:space="preserve">Delivered as drums with a length of </w:t>
      </w:r>
      <w:r w:rsidRPr="00F13891">
        <w:rPr>
          <w:rFonts w:cs="Arial"/>
          <w:color w:val="000000"/>
          <w:lang w:val="en-US"/>
        </w:rPr>
        <w:t>______m.</w:t>
      </w:r>
    </w:p>
    <w:p w:rsidR="00C83ADC" w:rsidRPr="00B27BBE" w:rsidRDefault="00C83ADC" w:rsidP="00861363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C83ADC" w:rsidRPr="00B27BBE" w:rsidRDefault="00B27BBE" w:rsidP="00B27BBE">
      <w:pPr>
        <w:tabs>
          <w:tab w:val="left" w:pos="1800"/>
          <w:tab w:val="left" w:pos="7020"/>
        </w:tabs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____________€/m</w:t>
      </w:r>
    </w:p>
    <w:sectPr w:rsidR="00C83ADC" w:rsidRPr="00B27BBE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E" w:rsidRDefault="00BD45CE">
      <w:r>
        <w:separator/>
      </w:r>
    </w:p>
  </w:endnote>
  <w:endnote w:type="continuationSeparator" w:id="0">
    <w:p w:rsidR="00BD45CE" w:rsidRDefault="00B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E" w:rsidRDefault="00BD45CE">
      <w:r>
        <w:separator/>
      </w:r>
    </w:p>
  </w:footnote>
  <w:footnote w:type="continuationSeparator" w:id="0">
    <w:p w:rsidR="00BD45CE" w:rsidRDefault="00BD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89" w:rsidRDefault="00E33F89" w:rsidP="00E33F89">
    <w:pPr>
      <w:pStyle w:val="Titel"/>
      <w:rPr>
        <w:sz w:val="28"/>
        <w:lang w:val="en-GB"/>
      </w:rPr>
    </w:pPr>
  </w:p>
  <w:p w:rsidR="002169C0" w:rsidRDefault="00220708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302E5CDC" wp14:editId="7DAD3C42">
          <wp:extent cx="866775" cy="733425"/>
          <wp:effectExtent l="19050" t="0" r="9525" b="0"/>
          <wp:docPr id="1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9C0" w:rsidRDefault="002169C0" w:rsidP="00E33F89">
    <w:pPr>
      <w:pStyle w:val="Titel"/>
      <w:rPr>
        <w:sz w:val="28"/>
        <w:lang w:val="en-GB"/>
      </w:rPr>
    </w:pPr>
  </w:p>
  <w:p w:rsidR="00E33F89" w:rsidRDefault="00E33F89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E" w:rsidRDefault="009C18EB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9EDB618" wp14:editId="2F6FBC5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13E" w:rsidRDefault="0045313E" w:rsidP="0045313E">
    <w:pPr>
      <w:pStyle w:val="Kopfzeile"/>
      <w:jc w:val="center"/>
      <w:rPr>
        <w:sz w:val="28"/>
        <w:lang w:val="en-GB"/>
      </w:rPr>
    </w:pPr>
  </w:p>
  <w:p w:rsidR="0045313E" w:rsidRPr="00E33F89" w:rsidRDefault="0045313E" w:rsidP="0045313E">
    <w:pPr>
      <w:rPr>
        <w:spacing w:val="-3"/>
        <w:sz w:val="20"/>
        <w:lang w:val="en-GB"/>
      </w:rPr>
    </w:pPr>
  </w:p>
  <w:p w:rsidR="00232C70" w:rsidRDefault="00232C70" w:rsidP="00001A1B">
    <w:pPr>
      <w:pStyle w:val="Untertitel"/>
      <w:jc w:val="left"/>
      <w:rPr>
        <w:sz w:val="28"/>
        <w:szCs w:val="28"/>
      </w:rPr>
    </w:pPr>
  </w:p>
  <w:p w:rsidR="0045313E" w:rsidRPr="00B27BBE" w:rsidRDefault="00B27BBE" w:rsidP="00001A1B">
    <w:pPr>
      <w:pStyle w:val="Untertitel"/>
      <w:jc w:val="left"/>
      <w:rPr>
        <w:sz w:val="28"/>
        <w:szCs w:val="28"/>
        <w:lang w:val="en-US"/>
      </w:rPr>
    </w:pPr>
    <w:r w:rsidRPr="00B8099D">
      <w:rPr>
        <w:sz w:val="28"/>
        <w:szCs w:val="28"/>
        <w:lang w:val="en-US"/>
      </w:rPr>
      <w:t xml:space="preserve">Tender specification </w:t>
    </w:r>
    <w:r w:rsidR="00001A1B" w:rsidRPr="00B27BBE">
      <w:rPr>
        <w:sz w:val="28"/>
        <w:szCs w:val="28"/>
        <w:lang w:val="en-US"/>
      </w:rPr>
      <w:t>egeplast ege-</w:t>
    </w:r>
    <w:r w:rsidR="0045313E" w:rsidRPr="00B27BBE">
      <w:rPr>
        <w:sz w:val="28"/>
        <w:szCs w:val="28"/>
        <w:lang w:val="en-US"/>
      </w:rPr>
      <w:t>com</w:t>
    </w:r>
    <w:r w:rsidR="00001A1B" w:rsidRPr="00B27BBE">
      <w:rPr>
        <w:sz w:val="28"/>
        <w:szCs w:val="28"/>
        <w:vertAlign w:val="superscript"/>
        <w:lang w:val="en-US"/>
      </w:rPr>
      <w:t>®</w:t>
    </w:r>
    <w:r w:rsidR="0045313E" w:rsidRPr="00B27BBE">
      <w:rPr>
        <w:sz w:val="28"/>
        <w:szCs w:val="28"/>
        <w:lang w:val="en-US"/>
      </w:rPr>
      <w:t xml:space="preserve"> Macroduct </w:t>
    </w:r>
    <w:r w:rsidR="009C18EB" w:rsidRPr="00B27BBE">
      <w:rPr>
        <w:sz w:val="28"/>
        <w:szCs w:val="28"/>
        <w:lang w:val="en-US"/>
      </w:rPr>
      <w:t xml:space="preserve">Mono </w:t>
    </w:r>
  </w:p>
  <w:p w:rsidR="0045313E" w:rsidRPr="00B27BBE" w:rsidRDefault="0045313E" w:rsidP="0045313E">
    <w:pPr>
      <w:pStyle w:val="Kopfzeil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7B4"/>
    <w:multiLevelType w:val="multilevel"/>
    <w:tmpl w:val="42C299E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01A1B"/>
    <w:rsid w:val="00051D66"/>
    <w:rsid w:val="000A7EBD"/>
    <w:rsid w:val="0012001B"/>
    <w:rsid w:val="001D62A2"/>
    <w:rsid w:val="002169C0"/>
    <w:rsid w:val="00220708"/>
    <w:rsid w:val="00232C70"/>
    <w:rsid w:val="0045313E"/>
    <w:rsid w:val="004F6E30"/>
    <w:rsid w:val="0073198B"/>
    <w:rsid w:val="00762AC1"/>
    <w:rsid w:val="007B3838"/>
    <w:rsid w:val="00861363"/>
    <w:rsid w:val="008E0EB5"/>
    <w:rsid w:val="00945340"/>
    <w:rsid w:val="009C18EB"/>
    <w:rsid w:val="00A03494"/>
    <w:rsid w:val="00A3775F"/>
    <w:rsid w:val="00A84E98"/>
    <w:rsid w:val="00B012C8"/>
    <w:rsid w:val="00B27BBE"/>
    <w:rsid w:val="00B5675A"/>
    <w:rsid w:val="00BC41BA"/>
    <w:rsid w:val="00BD45CE"/>
    <w:rsid w:val="00C83ADC"/>
    <w:rsid w:val="00CC1E4B"/>
    <w:rsid w:val="00D01A2A"/>
    <w:rsid w:val="00D454E8"/>
    <w:rsid w:val="00DF7F61"/>
    <w:rsid w:val="00E33F89"/>
    <w:rsid w:val="00F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Reiter, Fabian</cp:lastModifiedBy>
  <cp:revision>9</cp:revision>
  <cp:lastPrinted>2001-12-27T11:06:00Z</cp:lastPrinted>
  <dcterms:created xsi:type="dcterms:W3CDTF">2014-06-05T08:44:00Z</dcterms:created>
  <dcterms:modified xsi:type="dcterms:W3CDTF">2015-01-15T09:54:00Z</dcterms:modified>
</cp:coreProperties>
</file>